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C" w:rsidRDefault="00C46A0C" w:rsidP="00375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Woolpit Health Centre Infection Prevention Control </w:t>
      </w:r>
    </w:p>
    <w:p w:rsidR="00D75A07" w:rsidRDefault="00C46A0C" w:rsidP="00375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Statement 2021-22</w:t>
      </w:r>
    </w:p>
    <w:p w:rsidR="00C46A0C" w:rsidRDefault="00C46A0C" w:rsidP="003754E4">
      <w:pPr>
        <w:jc w:val="center"/>
        <w:rPr>
          <w:b/>
          <w:sz w:val="28"/>
          <w:szCs w:val="28"/>
        </w:rPr>
      </w:pPr>
    </w:p>
    <w:p w:rsidR="00C46A0C" w:rsidRPr="00C46A0C" w:rsidRDefault="00C46A0C" w:rsidP="00C46A0C"/>
    <w:p w:rsidR="00C46A0C" w:rsidRPr="00C46A0C" w:rsidRDefault="00C46A0C" w:rsidP="00C46A0C">
      <w:r w:rsidRPr="00C46A0C">
        <w:t>Woolpit Health</w:t>
      </w:r>
      <w:r>
        <w:t xml:space="preserve"> Centre aims to keep the Health Centre</w:t>
      </w:r>
      <w:r w:rsidRPr="00C46A0C">
        <w:t xml:space="preserve"> clea</w:t>
      </w:r>
      <w:r>
        <w:t>n and tidy in order to offer a safe e</w:t>
      </w:r>
      <w:r w:rsidRPr="00C46A0C">
        <w:t>nvironment for al</w:t>
      </w:r>
      <w:r>
        <w:t xml:space="preserve">l staff, patients and visitors. </w:t>
      </w:r>
      <w:r w:rsidRPr="00C46A0C">
        <w:t>If you have any concerns about cleanliness or infection control, please repor</w:t>
      </w:r>
      <w:r>
        <w:t>t these to our Reception staff.</w:t>
      </w:r>
    </w:p>
    <w:p w:rsidR="00C46A0C" w:rsidRPr="00C46A0C" w:rsidRDefault="00C46A0C" w:rsidP="00C46A0C"/>
    <w:p w:rsidR="00C46A0C" w:rsidRPr="00C46A0C" w:rsidRDefault="00C46A0C" w:rsidP="00C46A0C">
      <w:pPr>
        <w:rPr>
          <w:b/>
        </w:rPr>
      </w:pPr>
      <w:r w:rsidRPr="00C46A0C">
        <w:rPr>
          <w:b/>
        </w:rPr>
        <w:t>Lead Infection Control</w:t>
      </w:r>
      <w:r w:rsidRPr="00C46A0C">
        <w:rPr>
          <w:b/>
        </w:rPr>
        <w:t xml:space="preserve"> Staff</w:t>
      </w:r>
    </w:p>
    <w:p w:rsidR="00C46A0C" w:rsidRPr="00C46A0C" w:rsidRDefault="00C46A0C" w:rsidP="00C46A0C">
      <w:r w:rsidRPr="00C46A0C">
        <w:t xml:space="preserve">Dr B McCann </w:t>
      </w:r>
      <w:r>
        <w:t>– GP Partner</w:t>
      </w:r>
    </w:p>
    <w:p w:rsidR="00C46A0C" w:rsidRPr="00C46A0C" w:rsidRDefault="00C46A0C" w:rsidP="00C46A0C">
      <w:r w:rsidRPr="00C46A0C">
        <w:t>Andrea Pretty</w:t>
      </w:r>
      <w:r>
        <w:t xml:space="preserve"> -</w:t>
      </w:r>
      <w:r w:rsidRPr="00C46A0C">
        <w:t xml:space="preserve"> Practice Nurse</w:t>
      </w:r>
    </w:p>
    <w:p w:rsidR="00C46A0C" w:rsidRPr="00C46A0C" w:rsidRDefault="00C46A0C" w:rsidP="00C46A0C"/>
    <w:p w:rsidR="00C46A0C" w:rsidRPr="00C46A0C" w:rsidRDefault="00C46A0C" w:rsidP="00C46A0C">
      <w:pPr>
        <w:rPr>
          <w:b/>
        </w:rPr>
      </w:pPr>
      <w:r w:rsidRPr="00C46A0C">
        <w:rPr>
          <w:b/>
        </w:rPr>
        <w:t>Significant Events</w:t>
      </w:r>
    </w:p>
    <w:p w:rsidR="00C46A0C" w:rsidRPr="00C46A0C" w:rsidRDefault="00C46A0C" w:rsidP="00C46A0C">
      <w:r w:rsidRPr="00C46A0C">
        <w:t xml:space="preserve">In the past year there have been no </w:t>
      </w:r>
      <w:r>
        <w:t>significant events relating to infection c</w:t>
      </w:r>
      <w:r w:rsidRPr="00C46A0C">
        <w:t>ontrol.</w:t>
      </w:r>
    </w:p>
    <w:p w:rsidR="00C46A0C" w:rsidRPr="00C46A0C" w:rsidRDefault="00C46A0C" w:rsidP="00C46A0C"/>
    <w:p w:rsidR="00C46A0C" w:rsidRPr="00C46A0C" w:rsidRDefault="00C46A0C" w:rsidP="00C46A0C">
      <w:pPr>
        <w:rPr>
          <w:b/>
        </w:rPr>
      </w:pPr>
      <w:r w:rsidRPr="00C46A0C">
        <w:rPr>
          <w:b/>
        </w:rPr>
        <w:t>Staff Training</w:t>
      </w:r>
    </w:p>
    <w:p w:rsidR="00C46A0C" w:rsidRPr="00C46A0C" w:rsidRDefault="00C46A0C" w:rsidP="00C46A0C">
      <w:r w:rsidRPr="00C46A0C">
        <w:t xml:space="preserve">All </w:t>
      </w:r>
      <w:r>
        <w:t>s</w:t>
      </w:r>
      <w:r w:rsidRPr="00C46A0C">
        <w:t>taff complete an Infection Control module as part of their online annual general training. A Hand Hygiene Assessment also took place within the Nursing Team.</w:t>
      </w:r>
    </w:p>
    <w:p w:rsidR="00C46A0C" w:rsidRPr="00C46A0C" w:rsidRDefault="00C46A0C" w:rsidP="00C46A0C"/>
    <w:p w:rsidR="00C46A0C" w:rsidRPr="00C46A0C" w:rsidRDefault="00C46A0C" w:rsidP="00C46A0C">
      <w:pPr>
        <w:rPr>
          <w:b/>
        </w:rPr>
      </w:pPr>
      <w:r w:rsidRPr="00C46A0C">
        <w:rPr>
          <w:b/>
        </w:rPr>
        <w:t>Audits</w:t>
      </w:r>
    </w:p>
    <w:p w:rsidR="00C46A0C" w:rsidRDefault="00C46A0C" w:rsidP="00C46A0C">
      <w:r w:rsidRPr="00C46A0C">
        <w:t xml:space="preserve">Two full audits took place, one internal audit and an </w:t>
      </w:r>
      <w:r>
        <w:t>e</w:t>
      </w:r>
      <w:r w:rsidRPr="00C46A0C">
        <w:t>xternal audit took place.</w:t>
      </w:r>
      <w:r>
        <w:t xml:space="preserve"> Results from these audits can be found in the IPC manual located within the Reception Cabinet.</w:t>
      </w:r>
      <w:bookmarkStart w:id="0" w:name="_GoBack"/>
      <w:bookmarkEnd w:id="0"/>
      <w:r w:rsidRPr="00C46A0C">
        <w:t xml:space="preserve"> A rolling refurbishment programme is in operation to ensure compliance with all standards and </w:t>
      </w:r>
      <w:r>
        <w:t>procedures. We are in the process of updating our immunisation records for all staff employed at the Health Centre.</w:t>
      </w:r>
    </w:p>
    <w:p w:rsidR="00C46A0C" w:rsidRPr="00C46A0C" w:rsidRDefault="00C46A0C" w:rsidP="00C46A0C"/>
    <w:p w:rsidR="00C46A0C" w:rsidRPr="00C46A0C" w:rsidRDefault="00C46A0C" w:rsidP="00C46A0C">
      <w:pPr>
        <w:rPr>
          <w:b/>
        </w:rPr>
      </w:pPr>
      <w:r w:rsidRPr="00C46A0C">
        <w:rPr>
          <w:b/>
        </w:rPr>
        <w:t>Policies and Procedures</w:t>
      </w:r>
    </w:p>
    <w:p w:rsidR="00C46A0C" w:rsidRDefault="00C46A0C" w:rsidP="00C46A0C">
      <w:r w:rsidRPr="00C46A0C">
        <w:t xml:space="preserve">These are reviewed and updated annually if appropriate, or amended on an ongoing basis as current </w:t>
      </w:r>
      <w:r>
        <w:t xml:space="preserve">advice changes. All staff have access to policies and procedures via </w:t>
      </w:r>
      <w:proofErr w:type="spellStart"/>
      <w:r>
        <w:t>Agilio</w:t>
      </w:r>
      <w:proofErr w:type="spellEnd"/>
      <w:r>
        <w:t xml:space="preserve"> </w:t>
      </w:r>
      <w:proofErr w:type="spellStart"/>
      <w:r>
        <w:t>Teamnet</w:t>
      </w:r>
      <w:proofErr w:type="spellEnd"/>
      <w:r>
        <w:t>.</w:t>
      </w:r>
    </w:p>
    <w:p w:rsidR="00C46A0C" w:rsidRDefault="00C46A0C" w:rsidP="00C46A0C"/>
    <w:p w:rsidR="00C46A0C" w:rsidRPr="00C46A0C" w:rsidRDefault="00C46A0C" w:rsidP="00C46A0C">
      <w:r>
        <w:t>Annual statement completed by Andrea Pretty, Practice Nurse and co-lead for IPC.</w:t>
      </w:r>
    </w:p>
    <w:p w:rsidR="00C46A0C" w:rsidRPr="00C46A0C" w:rsidRDefault="00C46A0C" w:rsidP="00C46A0C">
      <w:pPr>
        <w:rPr>
          <w:b/>
        </w:rPr>
      </w:pPr>
    </w:p>
    <w:sectPr w:rsidR="00C46A0C" w:rsidRPr="00C46A0C" w:rsidSect="003754E4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E4" w:rsidRDefault="003754E4" w:rsidP="003754E4">
      <w:pPr>
        <w:spacing w:after="0" w:line="240" w:lineRule="auto"/>
      </w:pPr>
      <w:r>
        <w:separator/>
      </w:r>
    </w:p>
  </w:endnote>
  <w:endnote w:type="continuationSeparator" w:id="0">
    <w:p w:rsidR="003754E4" w:rsidRDefault="003754E4" w:rsidP="003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E4" w:rsidRDefault="003754E4" w:rsidP="003754E4">
      <w:pPr>
        <w:spacing w:after="0" w:line="240" w:lineRule="auto"/>
      </w:pPr>
      <w:r>
        <w:separator/>
      </w:r>
    </w:p>
  </w:footnote>
  <w:footnote w:type="continuationSeparator" w:id="0">
    <w:p w:rsidR="003754E4" w:rsidRDefault="003754E4" w:rsidP="003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E4" w:rsidRDefault="003754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666C8C" wp14:editId="7D5EE6E3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2667000" cy="695325"/>
          <wp:effectExtent l="0" t="0" r="0" b="9525"/>
          <wp:wrapNone/>
          <wp:docPr id="5" name="Picture 5" descr="Woolpit Health Centre">
            <a:hlinkClick xmlns:a="http://schemas.openxmlformats.org/drawingml/2006/main" r:id="rId1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olpit Health Centre">
                    <a:hlinkClick r:id="rId1" tooltip="&quot;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4"/>
    <w:rsid w:val="003754E4"/>
    <w:rsid w:val="00C46A0C"/>
    <w:rsid w:val="00D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03F2"/>
  <w15:chartTrackingRefBased/>
  <w15:docId w15:val="{69999700-D5EB-49A7-8F7E-530EEBA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E4"/>
  </w:style>
  <w:style w:type="paragraph" w:styleId="Footer">
    <w:name w:val="footer"/>
    <w:basedOn w:val="Normal"/>
    <w:link w:val="FooterChar"/>
    <w:uiPriority w:val="99"/>
    <w:unhideWhenUsed/>
    <w:rsid w:val="00375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oolpithealth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Cobbold, ben</dc:creator>
  <cp:keywords/>
  <dc:description/>
  <cp:lastModifiedBy>Cobbold, ben</cp:lastModifiedBy>
  <cp:revision>2</cp:revision>
  <dcterms:created xsi:type="dcterms:W3CDTF">2022-10-20T14:49:00Z</dcterms:created>
  <dcterms:modified xsi:type="dcterms:W3CDTF">2022-10-20T14:49:00Z</dcterms:modified>
</cp:coreProperties>
</file>